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DB" w:rsidRDefault="00C853DB" w:rsidP="00C853DB">
      <w:pPr>
        <w:pStyle w:val="2"/>
        <w:widowControl/>
        <w:shd w:val="clear" w:color="auto" w:fill="FFFFFF"/>
        <w:spacing w:before="0" w:beforeAutospacing="0" w:after="0" w:afterAutospacing="0" w:line="660" w:lineRule="exact"/>
        <w:jc w:val="center"/>
        <w:rPr>
          <w:rFonts w:ascii="方正小标宋简体" w:eastAsia="方正小标宋简体" w:hAnsi="Microsoft YaHei UI" w:cs="Microsoft YaHei UI" w:hint="default"/>
          <w:b w:val="0"/>
          <w:color w:val="333333"/>
          <w:spacing w:val="8"/>
          <w:sz w:val="44"/>
          <w:szCs w:val="44"/>
          <w:shd w:val="clear" w:color="auto" w:fill="FFFFFF"/>
        </w:rPr>
      </w:pPr>
    </w:p>
    <w:p w:rsidR="00C853DB" w:rsidRDefault="00C853DB" w:rsidP="00C853DB">
      <w:pPr>
        <w:pStyle w:val="2"/>
        <w:widowControl/>
        <w:shd w:val="clear" w:color="auto" w:fill="FFFFFF"/>
        <w:spacing w:before="0" w:beforeAutospacing="0" w:after="0" w:afterAutospacing="0" w:line="660" w:lineRule="exact"/>
        <w:jc w:val="center"/>
        <w:rPr>
          <w:rFonts w:ascii="方正小标宋简体" w:eastAsia="方正小标宋简体" w:hAnsi="Microsoft YaHei UI" w:cs="Microsoft YaHei UI" w:hint="default"/>
          <w:b w:val="0"/>
          <w:color w:val="000000" w:themeColor="text1"/>
          <w:spacing w:val="8"/>
          <w:sz w:val="44"/>
          <w:szCs w:val="44"/>
          <w:shd w:val="clear" w:color="auto" w:fill="FFFFFF"/>
        </w:rPr>
      </w:pPr>
      <w:r w:rsidRPr="00DC12EA">
        <w:rPr>
          <w:rFonts w:ascii="方正小标宋简体" w:eastAsia="方正小标宋简体" w:hAnsi="Microsoft YaHei UI" w:cs="Microsoft YaHei UI"/>
          <w:b w:val="0"/>
          <w:color w:val="000000" w:themeColor="text1"/>
          <w:spacing w:val="8"/>
          <w:sz w:val="44"/>
          <w:szCs w:val="44"/>
          <w:shd w:val="clear" w:color="auto" w:fill="FFFFFF"/>
        </w:rPr>
        <w:t>中国科协办公厅 农业农村部办公厅关于</w:t>
      </w:r>
    </w:p>
    <w:p w:rsidR="00C853DB" w:rsidRDefault="00C853DB" w:rsidP="00C853DB">
      <w:pPr>
        <w:pStyle w:val="2"/>
        <w:widowControl/>
        <w:shd w:val="clear" w:color="auto" w:fill="FFFFFF"/>
        <w:spacing w:before="0" w:beforeAutospacing="0" w:after="0" w:afterAutospacing="0" w:line="660" w:lineRule="exact"/>
        <w:jc w:val="center"/>
        <w:rPr>
          <w:rFonts w:ascii="方正小标宋简体" w:eastAsia="方正小标宋简体" w:hAnsi="Microsoft YaHei UI" w:cs="Microsoft YaHei UI" w:hint="default"/>
          <w:b w:val="0"/>
          <w:color w:val="000000" w:themeColor="text1"/>
          <w:spacing w:val="8"/>
          <w:sz w:val="44"/>
          <w:szCs w:val="44"/>
          <w:shd w:val="clear" w:color="auto" w:fill="FFFFFF"/>
        </w:rPr>
      </w:pPr>
      <w:r w:rsidRPr="00DC12EA">
        <w:rPr>
          <w:rFonts w:ascii="方正小标宋简体" w:eastAsia="方正小标宋简体" w:hAnsi="Microsoft YaHei UI" w:cs="Microsoft YaHei UI"/>
          <w:b w:val="0"/>
          <w:color w:val="000000" w:themeColor="text1"/>
          <w:spacing w:val="8"/>
          <w:sz w:val="44"/>
          <w:szCs w:val="44"/>
          <w:shd w:val="clear" w:color="auto" w:fill="FFFFFF"/>
        </w:rPr>
        <w:t>开展2020年全国农民科学素质网络知识</w:t>
      </w:r>
    </w:p>
    <w:p w:rsidR="00C853DB" w:rsidRPr="00DC12EA" w:rsidRDefault="00C853DB" w:rsidP="00C853DB">
      <w:pPr>
        <w:pStyle w:val="2"/>
        <w:widowControl/>
        <w:shd w:val="clear" w:color="auto" w:fill="FFFFFF"/>
        <w:spacing w:before="0" w:beforeAutospacing="0" w:after="0" w:afterAutospacing="0" w:line="660" w:lineRule="exact"/>
        <w:jc w:val="center"/>
        <w:rPr>
          <w:rFonts w:ascii="方正小标宋简体" w:eastAsia="方正小标宋简体" w:hint="default"/>
          <w:b w:val="0"/>
          <w:color w:val="000000" w:themeColor="text1"/>
          <w:sz w:val="44"/>
          <w:szCs w:val="44"/>
        </w:rPr>
      </w:pPr>
      <w:r w:rsidRPr="00DC12EA">
        <w:rPr>
          <w:rFonts w:ascii="方正小标宋简体" w:eastAsia="方正小标宋简体" w:hAnsi="Microsoft YaHei UI" w:cs="Microsoft YaHei UI"/>
          <w:b w:val="0"/>
          <w:color w:val="000000" w:themeColor="text1"/>
          <w:spacing w:val="8"/>
          <w:sz w:val="44"/>
          <w:szCs w:val="44"/>
          <w:shd w:val="clear" w:color="auto" w:fill="FFFFFF"/>
        </w:rPr>
        <w:t>竞赛活动的通知</w:t>
      </w:r>
    </w:p>
    <w:p w:rsidR="00C853DB" w:rsidRPr="00DC12EA" w:rsidRDefault="00C853DB" w:rsidP="00C853DB">
      <w:pPr>
        <w:pStyle w:val="a3"/>
        <w:spacing w:beforeLines="100" w:beforeAutospacing="0" w:after="0" w:afterAutospacing="0" w:line="600" w:lineRule="exact"/>
        <w:jc w:val="center"/>
        <w:rPr>
          <w:rStyle w:val="a4"/>
          <w:rFonts w:ascii="仿宋_GB2312" w:eastAsia="仿宋_GB2312" w:hAnsi="Microsoft YaHei UI" w:cs="Microsoft YaHei UI"/>
          <w:b w:val="0"/>
          <w:color w:val="000000" w:themeColor="text1"/>
          <w:spacing w:val="15"/>
          <w:sz w:val="32"/>
          <w:szCs w:val="32"/>
          <w:shd w:val="clear" w:color="auto" w:fill="FFFFFF"/>
        </w:rPr>
      </w:pPr>
      <w:r w:rsidRPr="00DC12EA">
        <w:rPr>
          <w:rStyle w:val="a4"/>
          <w:rFonts w:ascii="仿宋_GB2312" w:eastAsia="仿宋_GB2312" w:hAnsi="Microsoft YaHei UI" w:cs="Microsoft YaHei UI" w:hint="eastAsia"/>
          <w:color w:val="000000" w:themeColor="text1"/>
          <w:spacing w:val="15"/>
          <w:sz w:val="32"/>
          <w:szCs w:val="32"/>
          <w:shd w:val="clear" w:color="auto" w:fill="FFFFFF"/>
        </w:rPr>
        <w:t>科协办函普字〔2020〕50号</w:t>
      </w:r>
    </w:p>
    <w:p w:rsidR="00C853DB" w:rsidRPr="00DC12EA" w:rsidRDefault="00C853DB" w:rsidP="00C853DB">
      <w:pPr>
        <w:pStyle w:val="a3"/>
        <w:widowControl w:val="0"/>
        <w:spacing w:before="0" w:beforeAutospacing="0" w:after="0" w:afterAutospacing="0" w:line="600" w:lineRule="exact"/>
        <w:jc w:val="center"/>
        <w:rPr>
          <w:rFonts w:ascii="仿宋_GB2312" w:eastAsia="仿宋_GB2312"/>
          <w:spacing w:val="15"/>
        </w:rPr>
      </w:pPr>
    </w:p>
    <w:p w:rsidR="00C853DB" w:rsidRPr="00654601" w:rsidRDefault="00C853DB" w:rsidP="00C853DB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65460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各省、自治区、直辖市科协、农业农村（农牧）厅（局、委），新疆生产建设兵团科协、农业农村局：</w:t>
      </w:r>
    </w:p>
    <w:p w:rsidR="00C853DB" w:rsidRPr="00654601" w:rsidRDefault="00C853DB" w:rsidP="00C853DB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184" w:firstLine="589"/>
        <w:jc w:val="both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65460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为深入贯彻落实习近平新时代中国特色社会主义思想，贯彻落实党的十九大和十九届二中、三中、四中全会精神，贯彻落实《中共中央 国务院关于实施乡村振兴战略的意见》，落实中国科协、农业农村部《乡村振兴农民科学素质提升行动实施方案（2019-2022年）》的有关要求，中国科协、农业农村部决定联合开展2020年全国农民科学素质网络知识竞赛活动，提高农民群众科学素质，树立科学生产、健康生活、协调发展的理念，促进小农户和现代农业发展有机衔接，助力乡村振兴战略。现将有关事项通知如下。</w:t>
      </w:r>
    </w:p>
    <w:p w:rsidR="00C853DB" w:rsidRPr="00C3106D" w:rsidRDefault="00C853DB" w:rsidP="00C853DB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183" w:firstLine="586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C3106D">
        <w:rPr>
          <w:rFonts w:ascii="黑体" w:eastAsia="黑体" w:hAnsi="黑体" w:hint="eastAsia"/>
          <w:color w:val="000000"/>
          <w:sz w:val="32"/>
          <w:szCs w:val="32"/>
        </w:rPr>
        <w:t>一、活动主题</w:t>
      </w:r>
    </w:p>
    <w:p w:rsidR="00C853DB" w:rsidRPr="00654601" w:rsidRDefault="00C853DB" w:rsidP="00C853DB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="271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 w:rsidRPr="0065460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提升农民科学素质，助力脱贫奔小康</w:t>
      </w:r>
    </w:p>
    <w:p w:rsidR="00C853DB" w:rsidRPr="00C3106D" w:rsidRDefault="00C853DB" w:rsidP="00C853DB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183" w:firstLine="586"/>
        <w:rPr>
          <w:rFonts w:ascii="黑体" w:eastAsia="黑体" w:hAnsi="黑体"/>
          <w:color w:val="000000"/>
          <w:sz w:val="32"/>
          <w:szCs w:val="32"/>
        </w:rPr>
      </w:pPr>
      <w:r w:rsidRPr="00C3106D">
        <w:rPr>
          <w:rFonts w:ascii="黑体" w:eastAsia="黑体" w:hAnsi="黑体" w:hint="eastAsia"/>
          <w:color w:val="000000"/>
          <w:sz w:val="32"/>
          <w:szCs w:val="32"/>
        </w:rPr>
        <w:t>二、活动时间</w:t>
      </w:r>
    </w:p>
    <w:p w:rsidR="00C853DB" w:rsidRPr="00654601" w:rsidRDefault="00C853DB" w:rsidP="00C853DB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65460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2020年5月15日-11月15日</w:t>
      </w:r>
    </w:p>
    <w:p w:rsidR="00C853DB" w:rsidRPr="00C3106D" w:rsidRDefault="00C853DB" w:rsidP="00C853DB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183" w:firstLine="586"/>
        <w:rPr>
          <w:rFonts w:ascii="黑体" w:eastAsia="黑体" w:hAnsi="黑体"/>
          <w:color w:val="000000"/>
          <w:sz w:val="32"/>
          <w:szCs w:val="32"/>
        </w:rPr>
      </w:pPr>
      <w:r w:rsidRPr="00C3106D">
        <w:rPr>
          <w:rFonts w:ascii="黑体" w:eastAsia="黑体" w:hAnsi="黑体" w:hint="eastAsia"/>
          <w:color w:val="000000"/>
          <w:sz w:val="32"/>
          <w:szCs w:val="32"/>
        </w:rPr>
        <w:t>三、组织机构</w:t>
      </w:r>
    </w:p>
    <w:p w:rsidR="00C853DB" w:rsidRPr="00654601" w:rsidRDefault="00C853DB" w:rsidP="00C853DB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65460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lastRenderedPageBreak/>
        <w:t>主办单位：农民科学素质协调行动小组</w:t>
      </w:r>
    </w:p>
    <w:p w:rsidR="00C853DB" w:rsidRPr="00654601" w:rsidRDefault="00C853DB" w:rsidP="00C853DB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65460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承办单位：中国农学会、中国科协农村专业技术服务中心、中国农村专业技术协会、同方知网（北京）技术有限公司</w:t>
      </w:r>
    </w:p>
    <w:p w:rsidR="00C853DB" w:rsidRPr="00654601" w:rsidRDefault="00C853DB" w:rsidP="00C853DB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65460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支持媒体：科普中国平台、全国农业科教云平台、人民网、新华网、光明网</w:t>
      </w:r>
    </w:p>
    <w:p w:rsidR="00C853DB" w:rsidRPr="00C3106D" w:rsidRDefault="00C853DB" w:rsidP="00C853DB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183" w:firstLine="586"/>
        <w:rPr>
          <w:rFonts w:ascii="黑体" w:eastAsia="黑体" w:hAnsi="黑体"/>
          <w:color w:val="000000"/>
          <w:sz w:val="32"/>
          <w:szCs w:val="32"/>
        </w:rPr>
      </w:pPr>
      <w:r w:rsidRPr="00C3106D">
        <w:rPr>
          <w:rFonts w:ascii="黑体" w:eastAsia="黑体" w:hAnsi="黑体" w:hint="eastAsia"/>
          <w:color w:val="000000"/>
          <w:sz w:val="32"/>
          <w:szCs w:val="32"/>
        </w:rPr>
        <w:t>四、活动对象</w:t>
      </w:r>
    </w:p>
    <w:p w:rsidR="00C853DB" w:rsidRPr="00654601" w:rsidRDefault="00C853DB" w:rsidP="00C853DB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65460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包括但不限于农民、农村基层科教文卫工作者、农业科研教学单位人员和涉农专业学生等群体。</w:t>
      </w:r>
    </w:p>
    <w:p w:rsidR="00C853DB" w:rsidRPr="00C3106D" w:rsidRDefault="00C853DB" w:rsidP="00C853DB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183" w:firstLine="586"/>
        <w:rPr>
          <w:rFonts w:ascii="黑体" w:eastAsia="黑体" w:hAnsi="黑体"/>
          <w:color w:val="000000"/>
          <w:sz w:val="32"/>
          <w:szCs w:val="32"/>
        </w:rPr>
      </w:pPr>
      <w:r w:rsidRPr="00C3106D">
        <w:rPr>
          <w:rFonts w:ascii="黑体" w:eastAsia="黑体" w:hAnsi="黑体" w:hint="eastAsia"/>
          <w:color w:val="000000"/>
          <w:sz w:val="32"/>
          <w:szCs w:val="32"/>
        </w:rPr>
        <w:t>五、活动目标</w:t>
      </w:r>
    </w:p>
    <w:p w:rsidR="00C853DB" w:rsidRPr="00654601" w:rsidRDefault="00C853DB" w:rsidP="00C853DB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65460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今年活动以扩大活动参与人群覆盖面和受益面为总目标，继续动员更多的农民群众、科技工作者及社会有关方面积极参与本次活动。</w:t>
      </w:r>
    </w:p>
    <w:p w:rsidR="00C853DB" w:rsidRPr="00654601" w:rsidRDefault="00C853DB" w:rsidP="00C853DB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65460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（一）提高农民群众运用互联网获取农业生产、科学生活、科学经营等方面技术和知识的能力，不断树立科学生产、健康生活、协调发展的理念，促进农村乡风文明和农业产业发展。</w:t>
      </w:r>
    </w:p>
    <w:p w:rsidR="00C853DB" w:rsidRPr="00654601" w:rsidRDefault="00C853DB" w:rsidP="00C853DB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65460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（二）传播大国“三农”新理念、新进展，切实发挥农民在乡村振兴中的主体作用，调动农民发展生产的积极性、主动性和创造性，鼓励各类科技工作者投身乡村振兴农民科学素质提升行动，助力乡村全面振兴。</w:t>
      </w:r>
    </w:p>
    <w:p w:rsidR="00C853DB" w:rsidRPr="00654601" w:rsidRDefault="00C853DB" w:rsidP="00C853DB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65460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（三）普及科学知识，传播科学思想，推动移风易俗，提升农民精神风貌，培养有文化、懂技术、会经营的新型智</w:t>
      </w:r>
      <w:r w:rsidRPr="0065460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lastRenderedPageBreak/>
        <w:t>慧农民。</w:t>
      </w:r>
    </w:p>
    <w:p w:rsidR="00C853DB" w:rsidRPr="00C3106D" w:rsidRDefault="00C853DB" w:rsidP="00C853DB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C3106D">
        <w:rPr>
          <w:rFonts w:ascii="黑体" w:eastAsia="黑体" w:hAnsi="黑体" w:hint="eastAsia"/>
          <w:color w:val="000000"/>
          <w:sz w:val="32"/>
          <w:szCs w:val="32"/>
        </w:rPr>
        <w:t>六、活动方式</w:t>
      </w:r>
      <w:r w:rsidRPr="00C3106D">
        <w:rPr>
          <w:rFonts w:ascii="Calibri" w:eastAsia="黑体" w:hAnsi="Calibri" w:cs="Calibri"/>
          <w:color w:val="000000"/>
          <w:sz w:val="32"/>
          <w:szCs w:val="32"/>
        </w:rPr>
        <w:t> </w:t>
      </w:r>
    </w:p>
    <w:p w:rsidR="00C853DB" w:rsidRPr="00654601" w:rsidRDefault="00C853DB" w:rsidP="00C853DB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65460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本次竞赛活动以知识竞答为主要形式，结合科技志愿服务，设置知识竞答、科普活动有奖竞答、限时PK赛、专题竞赛、团队PK竞答等内容，依据参赛者答题得分成绩给予相应积分奖励，并根据竞赛活动综合得分情况，于2020年12月向社会公布竞赛活动结果。</w:t>
      </w:r>
    </w:p>
    <w:p w:rsidR="00C853DB" w:rsidRPr="00654601" w:rsidRDefault="00C853DB" w:rsidP="00C853DB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65460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（一）知识竞答。包括普通答题、闯关答题，参赛者可随时进行答题并在完成答题后取得相应积分。同时设置学习区，可先学习后答题，达到“边学边考，学考结合”的效果。</w:t>
      </w:r>
    </w:p>
    <w:p w:rsidR="00C853DB" w:rsidRPr="00654601" w:rsidRDefault="00C853DB" w:rsidP="00C853DB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65460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（二）科普活动有奖竞答。结合全国科技活动周、全国科技工作者日、全国科普日等活动，同步举办有奖竞答。</w:t>
      </w:r>
    </w:p>
    <w:p w:rsidR="00C853DB" w:rsidRPr="00654601" w:rsidRDefault="00C853DB" w:rsidP="00C853DB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65460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（三）限时PK赛。每周一至周五12:00-12:30限时竞答，前10名给予2-10元不等的红包奖励。</w:t>
      </w:r>
    </w:p>
    <w:p w:rsidR="00C853DB" w:rsidRPr="00654601" w:rsidRDefault="00C853DB" w:rsidP="00C853DB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65460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四）专题竞赛。根据题库内容，设置健康生活、疫情防控、应急避险、生态环境、食品安全、政策法规、农业种养等七大专题竞赛，结合重要节日科普活动，定期推出专题竞赛，保证科普的针对性；已推出的专题竞赛持续在线开放，满足不同领域用户的答题需求，用户可自行选择不同专题进行答题。</w:t>
      </w:r>
    </w:p>
    <w:p w:rsidR="00C853DB" w:rsidRPr="00654601" w:rsidRDefault="00C853DB" w:rsidP="00C853DB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65460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（五）团队PK竞答。用户自行组队，获取队伍验证码，可将验证码进行转发，新加入队员输入手机号和验证码即可参与答题。竞答结束后，每队计算综合得分，进行排名，发</w:t>
      </w:r>
      <w:r w:rsidRPr="0065460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lastRenderedPageBreak/>
        <w:t>放红包。</w:t>
      </w:r>
    </w:p>
    <w:p w:rsidR="00C853DB" w:rsidRPr="00C3106D" w:rsidRDefault="00C853DB" w:rsidP="00C853DB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C3106D">
        <w:rPr>
          <w:rFonts w:ascii="黑体" w:eastAsia="黑体" w:hAnsi="黑体" w:hint="eastAsia"/>
          <w:color w:val="000000"/>
          <w:sz w:val="32"/>
          <w:szCs w:val="32"/>
        </w:rPr>
        <w:t>七、参与方式</w:t>
      </w:r>
    </w:p>
    <w:p w:rsidR="00C853DB" w:rsidRPr="00654601" w:rsidRDefault="00C853DB" w:rsidP="00C853DB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184" w:firstLine="589"/>
        <w:jc w:val="both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65460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参赛者可访问全国农民科学素质网络知识竞赛官网参与网络端答题，或通过扫描“全国农民科学素质网络知识竞赛”“全国农业科教云平台”“三农科学传播”“科普中国”“科技志愿服务”等微信公众号参与答题，或下载“知农”“科普中国”“云上智农”等手机APP等方式参与答题，也可直接扫码参与答题。</w:t>
      </w:r>
    </w:p>
    <w:p w:rsidR="00C853DB" w:rsidRPr="000439AD" w:rsidRDefault="00C853DB" w:rsidP="00C853DB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654601">
        <w:rPr>
          <w:rFonts w:ascii="仿宋_GB2312" w:eastAsia="仿宋_GB2312" w:hint="eastAsia"/>
          <w:b/>
          <w:color w:val="000000"/>
          <w:sz w:val="32"/>
          <w:szCs w:val="32"/>
        </w:rPr>
        <w:t>竞赛官网网址：</w:t>
      </w:r>
      <w:hyperlink r:id="rId4" w:history="1">
        <w:r w:rsidRPr="000439AD">
          <w:rPr>
            <w:rStyle w:val="a5"/>
            <w:rFonts w:ascii="仿宋_GB2312" w:eastAsia="仿宋_GB2312" w:hint="eastAsia"/>
            <w:color w:val="000000" w:themeColor="text1"/>
            <w:sz w:val="32"/>
            <w:szCs w:val="32"/>
          </w:rPr>
          <w:t>http://www.nongminjingsai.com</w:t>
        </w:r>
      </w:hyperlink>
    </w:p>
    <w:p w:rsidR="00C853DB" w:rsidRDefault="00C853DB" w:rsidP="00C853DB">
      <w:pPr>
        <w:pStyle w:val="a3"/>
        <w:shd w:val="clear" w:color="auto" w:fill="FFFFFF"/>
        <w:spacing w:line="313" w:lineRule="atLeast"/>
        <w:ind w:firstLineChars="200" w:firstLine="640"/>
        <w:rPr>
          <w:b/>
          <w:color w:val="000000"/>
          <w:sz w:val="32"/>
          <w:szCs w:val="32"/>
        </w:rPr>
      </w:pPr>
      <w:r w:rsidRPr="00576700">
        <w:rPr>
          <w:rFonts w:hint="eastAsia"/>
          <w:noProof/>
          <w:color w:val="000000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344170</wp:posOffset>
            </wp:positionH>
            <wp:positionV relativeFrom="paragraph">
              <wp:posOffset>608965</wp:posOffset>
            </wp:positionV>
            <wp:extent cx="4743450" cy="4878070"/>
            <wp:effectExtent l="0" t="0" r="0" b="0"/>
            <wp:wrapTight wrapText="bothSides">
              <wp:wrapPolygon edited="0">
                <wp:start x="0" y="0"/>
                <wp:lineTo x="0" y="21510"/>
                <wp:lineTo x="21513" y="21510"/>
                <wp:lineTo x="21513" y="0"/>
                <wp:lineTo x="0" y="0"/>
              </wp:wrapPolygon>
            </wp:wrapTight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87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6700">
        <w:rPr>
          <w:rFonts w:hint="eastAsia"/>
          <w:b/>
          <w:color w:val="000000"/>
          <w:sz w:val="32"/>
          <w:szCs w:val="32"/>
        </w:rPr>
        <w:t>微信公众号二维码：</w:t>
      </w:r>
    </w:p>
    <w:p w:rsidR="00C853DB" w:rsidRDefault="00C853DB" w:rsidP="00C853DB">
      <w:pPr>
        <w:pStyle w:val="a3"/>
        <w:shd w:val="clear" w:color="auto" w:fill="FFFFFF"/>
        <w:spacing w:line="313" w:lineRule="atLeast"/>
        <w:ind w:firstLineChars="200" w:firstLine="640"/>
        <w:rPr>
          <w:b/>
          <w:color w:val="000000"/>
          <w:sz w:val="32"/>
          <w:szCs w:val="32"/>
          <w:shd w:val="clear" w:color="auto" w:fill="FFFFFF"/>
        </w:rPr>
      </w:pPr>
      <w:r w:rsidRPr="00576700">
        <w:rPr>
          <w:rFonts w:hint="eastAsia"/>
          <w:noProof/>
          <w:color w:val="000000"/>
          <w:sz w:val="32"/>
          <w:szCs w:val="32"/>
          <w:shd w:val="clear" w:color="auto" w:fill="FFFFFF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1001395</wp:posOffset>
            </wp:positionH>
            <wp:positionV relativeFrom="paragraph">
              <wp:posOffset>408940</wp:posOffset>
            </wp:positionV>
            <wp:extent cx="4012565" cy="3420745"/>
            <wp:effectExtent l="0" t="0" r="0" b="0"/>
            <wp:wrapSquare wrapText="bothSides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565" cy="342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68A5">
        <w:rPr>
          <w:rFonts w:hint="eastAsia"/>
          <w:b/>
          <w:color w:val="000000"/>
          <w:sz w:val="32"/>
          <w:szCs w:val="32"/>
          <w:shd w:val="clear" w:color="auto" w:fill="FFFFFF"/>
        </w:rPr>
        <w:t>手</w:t>
      </w:r>
      <w:r w:rsidRPr="006068A5">
        <w:rPr>
          <w:b/>
          <w:color w:val="000000"/>
          <w:sz w:val="32"/>
          <w:szCs w:val="32"/>
          <w:shd w:val="clear" w:color="auto" w:fill="FFFFFF"/>
        </w:rPr>
        <w:t>机</w:t>
      </w:r>
      <w:r w:rsidRPr="006068A5">
        <w:rPr>
          <w:rFonts w:hint="eastAsia"/>
          <w:b/>
          <w:color w:val="000000"/>
          <w:sz w:val="32"/>
          <w:szCs w:val="32"/>
          <w:shd w:val="clear" w:color="auto" w:fill="FFFFFF"/>
        </w:rPr>
        <w:t>APP二</w:t>
      </w:r>
      <w:r w:rsidRPr="006068A5">
        <w:rPr>
          <w:b/>
          <w:color w:val="000000"/>
          <w:sz w:val="32"/>
          <w:szCs w:val="32"/>
          <w:shd w:val="clear" w:color="auto" w:fill="FFFFFF"/>
        </w:rPr>
        <w:t>维码：</w:t>
      </w:r>
      <w:r w:rsidRPr="006068A5">
        <w:rPr>
          <w:rFonts w:hint="eastAsia"/>
          <w:b/>
          <w:color w:val="000000"/>
          <w:sz w:val="32"/>
          <w:szCs w:val="32"/>
          <w:shd w:val="clear" w:color="auto" w:fill="FFFFFF"/>
        </w:rPr>
        <w:br/>
      </w:r>
    </w:p>
    <w:p w:rsidR="00C853DB" w:rsidRDefault="00C853DB" w:rsidP="00C853DB">
      <w:pPr>
        <w:pStyle w:val="a3"/>
        <w:shd w:val="clear" w:color="auto" w:fill="FFFFFF"/>
        <w:spacing w:line="313" w:lineRule="atLeast"/>
        <w:ind w:firstLine="271"/>
        <w:rPr>
          <w:b/>
          <w:color w:val="000000"/>
          <w:sz w:val="32"/>
          <w:szCs w:val="32"/>
          <w:shd w:val="clear" w:color="auto" w:fill="FFFFFF"/>
        </w:rPr>
      </w:pPr>
    </w:p>
    <w:p w:rsidR="00C853DB" w:rsidRDefault="00C853DB" w:rsidP="00C853DB">
      <w:pPr>
        <w:pStyle w:val="a3"/>
        <w:shd w:val="clear" w:color="auto" w:fill="FFFFFF"/>
        <w:spacing w:line="313" w:lineRule="atLeast"/>
        <w:ind w:firstLine="271"/>
        <w:rPr>
          <w:b/>
          <w:color w:val="000000"/>
          <w:sz w:val="32"/>
          <w:szCs w:val="32"/>
          <w:shd w:val="clear" w:color="auto" w:fill="FFFFFF"/>
        </w:rPr>
      </w:pPr>
    </w:p>
    <w:p w:rsidR="00C853DB" w:rsidRDefault="00C853DB" w:rsidP="00C853DB">
      <w:pPr>
        <w:pStyle w:val="a3"/>
        <w:shd w:val="clear" w:color="auto" w:fill="FFFFFF"/>
        <w:spacing w:line="313" w:lineRule="atLeast"/>
        <w:ind w:firstLine="271"/>
        <w:rPr>
          <w:b/>
          <w:color w:val="000000"/>
          <w:sz w:val="32"/>
          <w:szCs w:val="32"/>
          <w:shd w:val="clear" w:color="auto" w:fill="FFFFFF"/>
        </w:rPr>
      </w:pPr>
    </w:p>
    <w:p w:rsidR="00C853DB" w:rsidRDefault="00C853DB" w:rsidP="00C853DB">
      <w:pPr>
        <w:pStyle w:val="a3"/>
        <w:shd w:val="clear" w:color="auto" w:fill="FFFFFF"/>
        <w:spacing w:line="313" w:lineRule="atLeast"/>
        <w:ind w:firstLine="271"/>
        <w:rPr>
          <w:b/>
          <w:color w:val="000000"/>
          <w:sz w:val="32"/>
          <w:szCs w:val="32"/>
          <w:shd w:val="clear" w:color="auto" w:fill="FFFFFF"/>
        </w:rPr>
      </w:pPr>
    </w:p>
    <w:p w:rsidR="00C853DB" w:rsidRDefault="00C853DB" w:rsidP="00C853DB">
      <w:pPr>
        <w:pStyle w:val="a3"/>
        <w:shd w:val="clear" w:color="auto" w:fill="FFFFFF"/>
        <w:spacing w:line="313" w:lineRule="atLeast"/>
        <w:ind w:firstLine="271"/>
        <w:rPr>
          <w:b/>
          <w:color w:val="000000"/>
          <w:sz w:val="32"/>
          <w:szCs w:val="32"/>
          <w:shd w:val="clear" w:color="auto" w:fill="FFFFFF"/>
        </w:rPr>
      </w:pPr>
    </w:p>
    <w:p w:rsidR="00C853DB" w:rsidRDefault="00C853DB" w:rsidP="00C853DB">
      <w:pPr>
        <w:pStyle w:val="a3"/>
        <w:shd w:val="clear" w:color="auto" w:fill="FFFFFF"/>
        <w:spacing w:line="313" w:lineRule="atLeast"/>
        <w:ind w:firstLine="271"/>
        <w:rPr>
          <w:b/>
          <w:color w:val="000000"/>
          <w:sz w:val="32"/>
          <w:szCs w:val="32"/>
          <w:shd w:val="clear" w:color="auto" w:fill="FFFFFF"/>
        </w:rPr>
      </w:pPr>
    </w:p>
    <w:p w:rsidR="00C853DB" w:rsidRPr="00576700" w:rsidRDefault="00C853DB" w:rsidP="00C853DB">
      <w:pPr>
        <w:pStyle w:val="a3"/>
        <w:shd w:val="clear" w:color="auto" w:fill="FFFFFF"/>
        <w:spacing w:line="313" w:lineRule="atLeast"/>
        <w:ind w:firstLineChars="200" w:firstLine="640"/>
        <w:rPr>
          <w:color w:val="000000"/>
          <w:sz w:val="32"/>
          <w:szCs w:val="32"/>
          <w:shd w:val="clear" w:color="auto" w:fill="FFFFFF"/>
        </w:rPr>
      </w:pPr>
      <w:r w:rsidRPr="00576700">
        <w:rPr>
          <w:rFonts w:hint="eastAsia"/>
          <w:noProof/>
          <w:color w:val="000000"/>
          <w:sz w:val="32"/>
          <w:szCs w:val="32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1830070</wp:posOffset>
            </wp:positionH>
            <wp:positionV relativeFrom="paragraph">
              <wp:posOffset>509270</wp:posOffset>
            </wp:positionV>
            <wp:extent cx="1974215" cy="1667510"/>
            <wp:effectExtent l="0" t="0" r="0" b="0"/>
            <wp:wrapSquare wrapText="bothSides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5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  <w:sz w:val="32"/>
          <w:szCs w:val="32"/>
          <w:shd w:val="clear" w:color="auto" w:fill="FFFFFF"/>
        </w:rPr>
        <w:t>可</w:t>
      </w:r>
      <w:r>
        <w:rPr>
          <w:b/>
          <w:color w:val="000000"/>
          <w:sz w:val="32"/>
          <w:szCs w:val="32"/>
          <w:shd w:val="clear" w:color="auto" w:fill="FFFFFF"/>
        </w:rPr>
        <w:t>直接</w:t>
      </w:r>
      <w:r>
        <w:rPr>
          <w:rFonts w:hint="eastAsia"/>
          <w:b/>
          <w:color w:val="000000"/>
          <w:sz w:val="32"/>
          <w:szCs w:val="32"/>
          <w:shd w:val="clear" w:color="auto" w:fill="FFFFFF"/>
        </w:rPr>
        <w:t>扫</w:t>
      </w:r>
      <w:r>
        <w:rPr>
          <w:b/>
          <w:color w:val="000000"/>
          <w:sz w:val="32"/>
          <w:szCs w:val="32"/>
          <w:shd w:val="clear" w:color="auto" w:fill="FFFFFF"/>
        </w:rPr>
        <w:t>码参与活动：</w:t>
      </w:r>
      <w:r w:rsidRPr="00576700">
        <w:rPr>
          <w:rFonts w:hint="eastAsia"/>
          <w:color w:val="000000"/>
          <w:sz w:val="32"/>
          <w:szCs w:val="32"/>
          <w:shd w:val="clear" w:color="auto" w:fill="FFFFFF"/>
        </w:rPr>
        <w:br/>
      </w:r>
    </w:p>
    <w:p w:rsidR="00C853DB" w:rsidRDefault="00C853DB" w:rsidP="00C853DB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C853DB" w:rsidRDefault="00C853DB" w:rsidP="00C853DB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C853DB" w:rsidRDefault="00C853DB" w:rsidP="00C853DB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C853DB" w:rsidRPr="00C3106D" w:rsidRDefault="00C853DB" w:rsidP="00C853DB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C3106D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八、</w:t>
      </w:r>
      <w:r w:rsidRPr="00C3106D">
        <w:rPr>
          <w:rFonts w:ascii="黑体" w:eastAsia="黑体" w:hAnsi="黑体" w:hint="eastAsia"/>
          <w:color w:val="000000"/>
          <w:sz w:val="32"/>
          <w:szCs w:val="32"/>
        </w:rPr>
        <w:t>工作要求</w:t>
      </w:r>
    </w:p>
    <w:p w:rsidR="00C853DB" w:rsidRPr="00C3106D" w:rsidRDefault="00C853DB" w:rsidP="00C853DB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一）高度重视，加强领导。各级科协、农业农村部门要提高认识，把组织开展本次竞赛活动作为开展乡村振兴农民科学素质提升行动、助力乡村振兴战略的重要抓手，共同谋划制定本地区活动计划和目标，确保工作落实到位。</w:t>
      </w:r>
    </w:p>
    <w:p w:rsidR="00C853DB" w:rsidRPr="00C3106D" w:rsidRDefault="00C853DB" w:rsidP="00C853DB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lastRenderedPageBreak/>
        <w:t>（二）加强组织，积极发动。各级科协、农业农村部门要加强沟通协调，共同筹划，创新活动组织方式，发挥组织优势和资源优势，积极动员广大农民群众和社会有关方面参与竞赛活动，做好活动组织实施工作。</w:t>
      </w:r>
    </w:p>
    <w:p w:rsidR="00C853DB" w:rsidRPr="00C3106D" w:rsidRDefault="00C853DB" w:rsidP="00C853DB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三）扩大宣传，品牌推广。各级科协、农业农村部门要加大竞赛活动的宣传力度，层层发动，通过报刊、广播、电视、互联网等方式，广泛深入宣传，扩大竞答活动的参与量和知名度，强化活动品牌效应，形成全社会共同参与的良好局面。</w:t>
      </w:r>
    </w:p>
    <w:p w:rsidR="00C853DB" w:rsidRPr="006068A5" w:rsidRDefault="00C853DB" w:rsidP="00C853DB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6068A5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九、</w:t>
      </w:r>
      <w:r w:rsidRPr="006068A5">
        <w:rPr>
          <w:rFonts w:ascii="黑体" w:eastAsia="黑体" w:hAnsi="黑体" w:hint="eastAsia"/>
          <w:color w:val="000000"/>
          <w:sz w:val="32"/>
          <w:szCs w:val="32"/>
        </w:rPr>
        <w:t>联系方式</w:t>
      </w:r>
    </w:p>
    <w:p w:rsidR="00C853DB" w:rsidRPr="00C3106D" w:rsidRDefault="00C853DB" w:rsidP="00C853DB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全国农民科学素质网络知识竞赛相关事宜，请联系同方知网（北京）技术有限</w:t>
      </w:r>
    </w:p>
    <w:p w:rsidR="00C853DB" w:rsidRDefault="00C853DB" w:rsidP="00C853DB">
      <w:pPr>
        <w:pStyle w:val="a3"/>
        <w:shd w:val="clear" w:color="auto" w:fill="FFFFFF"/>
        <w:spacing w:before="0" w:beforeAutospacing="0" w:after="0" w:afterAutospacing="0" w:line="600" w:lineRule="exact"/>
        <w:ind w:firstLineChars="150" w:firstLine="482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C3106D">
        <w:rPr>
          <w:rFonts w:ascii="仿宋_GB2312" w:eastAsia="仿宋_GB2312" w:hint="eastAsia"/>
          <w:b/>
          <w:sz w:val="32"/>
          <w:szCs w:val="32"/>
        </w:rPr>
        <w:t>（一）同方知网（北京）技术有限公司</w:t>
      </w:r>
    </w:p>
    <w:p w:rsidR="00C853DB" w:rsidRDefault="00C853DB" w:rsidP="00C853DB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联 系 人：孟</w:t>
      </w: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 </w:t>
      </w: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歌</w:t>
      </w: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 </w:t>
      </w: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王吉凤</w:t>
      </w: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 </w:t>
      </w:r>
    </w:p>
    <w:p w:rsidR="00C853DB" w:rsidRDefault="00C853DB" w:rsidP="00C853DB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联系电话：010-82895056-8359</w:t>
      </w:r>
    </w:p>
    <w:p w:rsidR="00C853DB" w:rsidRDefault="00C853DB" w:rsidP="00C853DB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传</w:t>
      </w: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   </w:t>
      </w: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真：010-82896768</w:t>
      </w:r>
    </w:p>
    <w:p w:rsidR="00C853DB" w:rsidRPr="00C3106D" w:rsidRDefault="00C853DB" w:rsidP="00C853DB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电子信箱：</w:t>
      </w:r>
      <w:hyperlink r:id="rId8" w:history="1">
        <w:r w:rsidRPr="00C3106D">
          <w:rPr>
            <w:rStyle w:val="a5"/>
            <w:rFonts w:ascii="仿宋_GB2312" w:eastAsia="仿宋_GB2312" w:hint="eastAsia"/>
            <w:color w:val="000000" w:themeColor="text1"/>
            <w:sz w:val="32"/>
            <w:szCs w:val="32"/>
            <w:shd w:val="clear" w:color="auto" w:fill="FFFFFF"/>
          </w:rPr>
          <w:t>mg11752@cnki.com</w:t>
        </w:r>
      </w:hyperlink>
    </w:p>
    <w:p w:rsidR="00C853DB" w:rsidRDefault="00C853DB" w:rsidP="00C853DB">
      <w:pPr>
        <w:pStyle w:val="a3"/>
        <w:shd w:val="clear" w:color="auto" w:fill="FFFFFF"/>
        <w:spacing w:before="0" w:beforeAutospacing="0" w:after="0" w:afterAutospacing="0" w:line="600" w:lineRule="exact"/>
        <w:ind w:leftChars="200" w:left="581" w:hangingChars="50" w:hanging="161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C3106D">
        <w:rPr>
          <w:rFonts w:ascii="仿宋_GB2312" w:eastAsia="仿宋_GB2312" w:hint="eastAsia"/>
          <w:b/>
          <w:sz w:val="32"/>
          <w:szCs w:val="32"/>
        </w:rPr>
        <w:t>（二）中国农学会</w:t>
      </w: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br/>
        <w:t>联 系 人：冯桂真</w:t>
      </w:r>
    </w:p>
    <w:p w:rsidR="00C853DB" w:rsidRDefault="00C853DB" w:rsidP="00C853DB">
      <w:pPr>
        <w:pStyle w:val="a3"/>
        <w:shd w:val="clear" w:color="auto" w:fill="FFFFFF"/>
        <w:spacing w:before="0" w:beforeAutospacing="0" w:after="0" w:afterAutospacing="0" w:line="600" w:lineRule="exact"/>
        <w:ind w:leftChars="200" w:left="420" w:firstLineChars="50" w:firstLine="16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联系电话：010-59194479</w:t>
      </w:r>
    </w:p>
    <w:p w:rsidR="00C853DB" w:rsidRPr="00C3106D" w:rsidRDefault="00C853DB" w:rsidP="00C853DB">
      <w:pPr>
        <w:pStyle w:val="a3"/>
        <w:shd w:val="clear" w:color="auto" w:fill="FFFFFF"/>
        <w:spacing w:before="0" w:beforeAutospacing="0" w:after="0" w:afterAutospacing="0" w:line="600" w:lineRule="exact"/>
        <w:ind w:leftChars="200" w:left="420" w:firstLine="1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C3106D">
        <w:rPr>
          <w:rFonts w:ascii="仿宋_GB2312" w:eastAsia="仿宋_GB2312" w:hint="eastAsia"/>
          <w:b/>
          <w:sz w:val="32"/>
          <w:szCs w:val="32"/>
        </w:rPr>
        <w:t>（三）中国科协农村专业技术服务中心</w:t>
      </w:r>
    </w:p>
    <w:p w:rsidR="00C853DB" w:rsidRDefault="00C853DB" w:rsidP="00C853DB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联 系 人：张少清</w:t>
      </w: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 </w:t>
      </w: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何</w:t>
      </w: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 </w:t>
      </w: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方</w:t>
      </w:r>
    </w:p>
    <w:p w:rsidR="00C853DB" w:rsidRPr="00C3106D" w:rsidRDefault="00C853DB" w:rsidP="00C853DB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联系电话：010-62379325</w:t>
      </w:r>
    </w:p>
    <w:p w:rsidR="00C853DB" w:rsidRDefault="00C853DB" w:rsidP="00C853DB">
      <w:pPr>
        <w:pStyle w:val="a3"/>
        <w:shd w:val="clear" w:color="auto" w:fill="FFFFFF"/>
        <w:spacing w:before="0" w:beforeAutospacing="0" w:after="0" w:afterAutospacing="0" w:line="60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C3106D">
        <w:rPr>
          <w:rFonts w:ascii="仿宋_GB2312" w:eastAsia="仿宋_GB2312" w:hint="eastAsia"/>
          <w:b/>
          <w:sz w:val="32"/>
          <w:szCs w:val="32"/>
        </w:rPr>
        <w:lastRenderedPageBreak/>
        <w:t>（四）中国科协科学技术普及部</w:t>
      </w:r>
    </w:p>
    <w:p w:rsidR="00C853DB" w:rsidRDefault="00C853DB" w:rsidP="00C853DB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联 系 人：陈少虞</w:t>
      </w: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 </w:t>
      </w: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李</w:t>
      </w: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 </w:t>
      </w: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亮</w:t>
      </w:r>
    </w:p>
    <w:p w:rsidR="00C853DB" w:rsidRPr="00C3106D" w:rsidRDefault="00C853DB" w:rsidP="00C853DB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联系电话：010-68578249</w:t>
      </w:r>
    </w:p>
    <w:p w:rsidR="00C853DB" w:rsidRDefault="00C853DB" w:rsidP="00C853DB">
      <w:pPr>
        <w:pStyle w:val="a3"/>
        <w:shd w:val="clear" w:color="auto" w:fill="FFFFFF"/>
        <w:spacing w:before="0" w:beforeAutospacing="0" w:after="0" w:afterAutospacing="0" w:line="600" w:lineRule="exact"/>
        <w:ind w:firstLine="271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C853DB" w:rsidRPr="00F43EE7" w:rsidRDefault="00C853DB" w:rsidP="00C853DB">
      <w:pPr>
        <w:pStyle w:val="a3"/>
        <w:shd w:val="clear" w:color="auto" w:fill="FFFFFF"/>
        <w:spacing w:before="0" w:beforeAutospacing="0" w:after="0" w:afterAutospacing="0" w:line="600" w:lineRule="exact"/>
        <w:ind w:firstLine="271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C853DB" w:rsidRPr="00C3106D" w:rsidRDefault="00C853DB" w:rsidP="00C853DB">
      <w:pPr>
        <w:pStyle w:val="a3"/>
        <w:shd w:val="clear" w:color="auto" w:fill="FFFFFF"/>
        <w:spacing w:before="0" w:beforeAutospacing="0" w:after="0" w:afterAutospacing="0" w:line="600" w:lineRule="exact"/>
        <w:ind w:firstLineChars="784" w:firstLine="2509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中国科协办公厅</w:t>
      </w: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 </w:t>
      </w: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农业农村部办公厅</w:t>
      </w:r>
    </w:p>
    <w:p w:rsidR="00C853DB" w:rsidRPr="00C3106D" w:rsidRDefault="00C853DB" w:rsidP="00C853DB">
      <w:pPr>
        <w:pStyle w:val="a3"/>
        <w:shd w:val="clear" w:color="auto" w:fill="FFFFFF"/>
        <w:spacing w:before="0" w:beforeAutospacing="0" w:after="0" w:afterAutospacing="0" w:line="600" w:lineRule="exact"/>
        <w:ind w:firstLineChars="1184" w:firstLine="3789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C310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2020年5月15日</w:t>
      </w:r>
    </w:p>
    <w:p w:rsidR="00C853DB" w:rsidRPr="00C3106D" w:rsidRDefault="00C853DB" w:rsidP="00C853DB">
      <w:pPr>
        <w:pStyle w:val="a3"/>
        <w:shd w:val="clear" w:color="auto" w:fill="FFFFFF"/>
        <w:spacing w:before="0" w:beforeAutospacing="0" w:after="0" w:afterAutospacing="0" w:line="600" w:lineRule="exact"/>
        <w:ind w:firstLine="271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EB45E3" w:rsidRDefault="00EB45E3"/>
    <w:sectPr w:rsidR="00EB45E3" w:rsidSect="00EB4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53DB"/>
    <w:rsid w:val="00C853DB"/>
    <w:rsid w:val="00EB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E3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C853DB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853DB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Normal (Web)"/>
    <w:basedOn w:val="a"/>
    <w:unhideWhenUsed/>
    <w:rsid w:val="00C853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C853DB"/>
    <w:rPr>
      <w:b/>
    </w:rPr>
  </w:style>
  <w:style w:type="character" w:styleId="a5">
    <w:name w:val="Hyperlink"/>
    <w:basedOn w:val="a0"/>
    <w:uiPriority w:val="99"/>
    <w:unhideWhenUsed/>
    <w:rsid w:val="00C853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11752@cnki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nongminjingsai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2020-06-09T01:47:00Z</dcterms:created>
  <dcterms:modified xsi:type="dcterms:W3CDTF">2020-06-09T01:49:00Z</dcterms:modified>
</cp:coreProperties>
</file>